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05.12.2006 N 739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аэродромов, зданий и (или) сооружений, предназначенных для взлета, посадки, руления и стоянки воздушных судов, а также объектов производственной и инженерной инфраструктур аэропортов"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2006 г. N 739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АЭРОДРОМОВ, ЗДАНИЙ И (ИЛИ) СООРУЖЕНИЙ,</w:t>
      </w:r>
    </w:p>
    <w:p>
      <w:pPr>
        <w:pStyle w:val="2"/>
        <w:jc w:val="center"/>
      </w:pPr>
      <w:r>
        <w:rPr>
          <w:sz w:val="20"/>
        </w:rPr>
        <w:t xml:space="preserve">ПРЕДНАЗНАЧЕННЫХ ДЛЯ ВЗЛЕТА, ПОСАДКИ, РУЛЕНИЯ И СТОЯНКИ</w:t>
      </w:r>
    </w:p>
    <w:p>
      <w:pPr>
        <w:pStyle w:val="2"/>
        <w:jc w:val="center"/>
      </w:pPr>
      <w:r>
        <w:rPr>
          <w:sz w:val="20"/>
        </w:rPr>
        <w:t xml:space="preserve">ВОЗДУШНЫХ СУДОВ, А ТАКЖЕ ОБЪЕКТОВ ПРОИЗВОДСТВЕННОЙ</w:t>
      </w:r>
    </w:p>
    <w:p>
      <w:pPr>
        <w:pStyle w:val="2"/>
        <w:jc w:val="center"/>
      </w:pPr>
      <w:r>
        <w:rPr>
          <w:sz w:val="20"/>
        </w:rPr>
        <w:t xml:space="preserve">И ИНЖЕНЕРНОЙ ИНФРАСТРУКТУР АЭРОПОРТОВ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20.01.2015 N 27)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9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5" w:tooltip="                ПРИМЕРНОЕ КОНЦЕССИОННОЕ СОГЛАШЕНИЕ">
        <w:r>
          <w:rPr>
            <w:sz w:val="20"/>
            <w:color w:val="0000ff"/>
          </w:rPr>
          <w:t xml:space="preserve">примерное концессионное соглашение</w:t>
        </w:r>
      </w:hyperlink>
      <w:r>
        <w:rPr>
          <w:sz w:val="20"/>
        </w:rPr>
        <w:t xml:space="preserve"> в отношении аэродромов, зданий и (или) сооружений, предназначенных для взлета, посадки, руления и стоянки воздушных судов, а также объектов производственной и инженерной инфраструктур аэропортов.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объектов, входящих в состав аэродромов, зданий и (или) сооружений, предназначенных для взлета, посадки, руления и стоянки воздушных судов, а также объектов производственной и инженерной инфраструктур аэропортов, заключается в соответствии с </w:t>
      </w:r>
      <w:hyperlink w:history="0" w:anchor="P35" w:tooltip="                ПРИМЕРНОЕ КОНЦЕССИОННОЕ СОГЛАШЕНИЕ">
        <w:r>
          <w:rPr>
            <w:sz w:val="20"/>
            <w:color w:val="0000ff"/>
          </w:rPr>
          <w:t xml:space="preserve">примерным концессионным 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history="0" w:anchor="P35" w:tooltip="                ПРИМЕРНОЕ КОНЦЕССИОННОЕ СОГЛАШЕНИЕ">
        <w:r>
          <w:rPr>
            <w:sz w:val="20"/>
            <w:color w:val="0000ff"/>
          </w:rPr>
          <w:t xml:space="preserve">примерным концессионным соглашением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декабря 2006 г. N 739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20.01.2015 N 27)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5" w:name="P35"/>
    <w:bookmarkEnd w:id="35"/>
    <w:p>
      <w:pPr>
        <w:pStyle w:val="1"/>
        <w:jc w:val="both"/>
      </w:pPr>
      <w:r>
        <w:rPr>
          <w:sz w:val="20"/>
        </w:rPr>
        <w:t xml:space="preserve">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в отношении аэродромов, зданий и (или) сооружений,</w:t>
      </w:r>
    </w:p>
    <w:p>
      <w:pPr>
        <w:pStyle w:val="1"/>
        <w:jc w:val="both"/>
      </w:pPr>
      <w:r>
        <w:rPr>
          <w:sz w:val="20"/>
        </w:rPr>
        <w:t xml:space="preserve">      предназначенных для взлета, посадки, руления и стоянки</w:t>
      </w:r>
    </w:p>
    <w:p>
      <w:pPr>
        <w:pStyle w:val="1"/>
        <w:jc w:val="both"/>
      </w:pPr>
      <w:r>
        <w:rPr>
          <w:sz w:val="20"/>
        </w:rPr>
        <w:t xml:space="preserve">        воздушных судов, а также объектов производственной</w:t>
      </w:r>
    </w:p>
    <w:p>
      <w:pPr>
        <w:pStyle w:val="1"/>
        <w:jc w:val="both"/>
      </w:pPr>
      <w:r>
        <w:rPr>
          <w:sz w:val="20"/>
        </w:rPr>
        <w:t xml:space="preserve">              и инженерной инфраструктур аэропортов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(место заключения)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устанавливающего полномочия органа на подписание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  в   дальнейшем   Концедентом,   с   одной стороны, 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юридическое лицо либо действующие без образования юридического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лица по договору простого товарищества (договору о совместной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деятельности) два или более юридических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стороны,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(протоколом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конкурсной комиссии о результатах проведения конкурса,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Концедента о заключении настоящего Соглашения без проведения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_____________ 20__ г. N 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6" w:name="P96"/>
    <w:bookmarkEnd w:id="96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имущество,  состав и  описание  которого приведены  в</w:t>
      </w:r>
    </w:p>
    <w:p>
      <w:pPr>
        <w:pStyle w:val="1"/>
        <w:jc w:val="both"/>
      </w:pPr>
      <w:hyperlink w:history="0" w:anchor="P116" w:tooltip="                      II. Объект Соглашения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 настоящего  Соглашения  (далее - объект 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(принадлежит или будет принадлежать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(деятельность по обслуживанию воздушных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судов, пассажиров, багажа, грузов и почты на аэродромах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в аэропортах и иные виды деятельности - указать нужное)</w:t>
      </w:r>
    </w:p>
    <w:p>
      <w:pPr>
        <w:pStyle w:val="1"/>
        <w:jc w:val="both"/>
      </w:pPr>
      <w:r>
        <w:rPr>
          <w:sz w:val="20"/>
        </w:rPr>
        <w:t xml:space="preserve">с  использованием  объекта  Соглашения,  а   Концедент  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Концессионеру   на  срок,  установленный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права владения и пользования объектом Соглашения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16" w:name="P116"/>
    <w:bookmarkEnd w:id="116"/>
    <w:p>
      <w:pPr>
        <w:pStyle w:val="1"/>
        <w:jc w:val="both"/>
      </w:pPr>
      <w:r>
        <w:rPr>
          <w:sz w:val="20"/>
        </w:rPr>
        <w:t xml:space="preserve">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и местоположение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объекта(ов) недвижимого имущества (здания, строения, сооружения),</w:t>
      </w:r>
    </w:p>
    <w:p>
      <w:pPr>
        <w:pStyle w:val="1"/>
        <w:jc w:val="both"/>
      </w:pPr>
      <w:r>
        <w:rPr>
          <w:sz w:val="20"/>
        </w:rPr>
        <w:t xml:space="preserve">                         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принадлежит  Концеденту  на праве собственности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документов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собственности Концедента в отношении каждого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 на  объект  Соглашения,  составляют приложение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объект  Соглашения 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 свободным  от 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44" w:name="P144"/>
    <w:bookmarkEnd w:id="144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 Концедент    обязуется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     а      Концессионер          обязуется принять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и местоположение объекта Соглашения,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недвижимого имущества, входящего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____________________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57" w:name="P157"/>
    <w:bookmarkEnd w:id="157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местоположение объекта Соглашения,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входящего в состав объекта Соглашения или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  о    составе    имущества,    техническом</w:t>
      </w:r>
    </w:p>
    <w:p>
      <w:pPr>
        <w:pStyle w:val="1"/>
        <w:jc w:val="both"/>
      </w:pPr>
      <w:r>
        <w:rPr>
          <w:sz w:val="20"/>
        </w:rPr>
        <w:t xml:space="preserve">состоянии, сроке службы, начальной, остаточной и восстановительной</w:t>
      </w:r>
    </w:p>
    <w:p>
      <w:pPr>
        <w:pStyle w:val="1"/>
        <w:jc w:val="both"/>
      </w:pPr>
      <w:r>
        <w:rPr>
          <w:sz w:val="20"/>
        </w:rPr>
        <w:t xml:space="preserve">стоимости   передаваемого   объекта   и  подписываемому  Сторонами</w:t>
      </w:r>
    </w:p>
    <w:p>
      <w:pPr>
        <w:pStyle w:val="1"/>
        <w:jc w:val="both"/>
      </w:pPr>
      <w:r>
        <w:rPr>
          <w:sz w:val="20"/>
        </w:rPr>
        <w:t xml:space="preserve">(приложение N ___ 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местоположение объекта Соглашения,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входящего в состав объекта Соглашения или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после принятия объекта  Концессионером  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одной 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 нарушением  этой  Стороной  обязанности, установленной</w:t>
      </w:r>
    </w:p>
    <w:p>
      <w:pPr>
        <w:pStyle w:val="1"/>
        <w:jc w:val="both"/>
      </w:pPr>
      <w:hyperlink w:history="0" w:anchor="P144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N ____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настоящего   Соглашения,   одновременно</w:t>
      </w:r>
    </w:p>
    <w:p>
      <w:pPr>
        <w:pStyle w:val="1"/>
        <w:jc w:val="both"/>
      </w:pPr>
      <w:r>
        <w:rPr>
          <w:sz w:val="20"/>
        </w:rPr>
        <w:t xml:space="preserve">с 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со  дня    государственной  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прав  Концессионера. Обязанность Концедента по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в  состав  иного 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 этого  имущества  Концессионером 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57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 Выявленное  при  передаче 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показателей    объекта    Соглашения, 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входящих  в  состав  объекта 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  установленным   в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(предъявления Концессионером Концеденту требования 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безвозмездном устранении выявленных недостатков, либо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изменения условий настоящего Соглашения, либо для его расторжения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Концедент    обязан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во  временное  владение  и  пользование 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 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 осуществления  Концессионером  деятельности,    указанной   в</w:t>
      </w:r>
    </w:p>
    <w:p>
      <w:pPr>
        <w:pStyle w:val="1"/>
        <w:jc w:val="both"/>
      </w:pP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 его  описание,  в  том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показатели,  приведены в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 он 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 права   владения  и  пользования  которым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имущество 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документов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собственности Концедента в отношении каждого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имущества либо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                        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Концессионеру 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и пользования Концессионером иным имуществом, а</w:t>
      </w:r>
    </w:p>
    <w:p>
      <w:pPr>
        <w:pStyle w:val="1"/>
        <w:jc w:val="both"/>
      </w:pPr>
      <w:r>
        <w:rPr>
          <w:sz w:val="20"/>
        </w:rPr>
        <w:t xml:space="preserve">также  срок  ограничения  прав  собственности  Концедента 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 на  владение  и  пользование входящими в</w:t>
      </w:r>
    </w:p>
    <w:p>
      <w:pPr>
        <w:pStyle w:val="1"/>
        <w:jc w:val="both"/>
      </w:pPr>
      <w:r>
        <w:rPr>
          <w:sz w:val="20"/>
        </w:rPr>
        <w:t xml:space="preserve">состав  иного  имущества 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порядке, предусмотренном </w:t>
      </w:r>
      <w:hyperlink w:history="0" w:anchor="P280" w:tooltip="    8.  Стороны  обязуются  осуществить  действия, необходимые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289" w:tooltip="    9.  Государственная  регистрация  прав,  указанных 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  случайной   гибели  или  случайного  повреждения 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__________________________ по 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 связывают возникновение указанных обязательств,</w:t>
      </w:r>
    </w:p>
    <w:p>
      <w:pPr>
        <w:pStyle w:val="1"/>
        <w:jc w:val="both"/>
      </w:pPr>
      <w:r>
        <w:rPr>
          <w:sz w:val="20"/>
        </w:rPr>
        <w:t xml:space="preserve">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7.   Состав  объекта  Соглашения  (включая  перечень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входящих в состав объекта Соглашения),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280" w:name="P280"/>
    <w:bookmarkEnd w:id="280"/>
    <w:p>
      <w:pPr>
        <w:pStyle w:val="1"/>
        <w:jc w:val="both"/>
      </w:pPr>
      <w:r>
        <w:rPr>
          <w:sz w:val="20"/>
        </w:rPr>
        <w:t xml:space="preserve">    8.  Стороны  обязуются  осуществить 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права  собственности  Концедента  на</w:t>
      </w:r>
    </w:p>
    <w:p>
      <w:pPr>
        <w:pStyle w:val="1"/>
        <w:jc w:val="both"/>
      </w:pPr>
      <w:r>
        <w:rPr>
          <w:sz w:val="20"/>
        </w:rPr>
        <w:t xml:space="preserve">объект  Соглашения,  а  также  прав  Концессионера  на 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9.  Государственная  регистрация  прав,  указанных  в </w:t>
      </w:r>
      <w:hyperlink w:history="0" w:anchor="P144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Концедента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10.  Риск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  связывают возникновение указанных обязательств,</w:t>
      </w:r>
    </w:p>
    <w:p>
      <w:pPr>
        <w:pStyle w:val="1"/>
        <w:jc w:val="both"/>
      </w:pPr>
      <w:r>
        <w:rPr>
          <w:sz w:val="20"/>
        </w:rPr>
        <w:t xml:space="preserve">                             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Соглашения,  состав,  описание   и  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 установлены в приложении N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780" w:tooltip="    64. Срок _____________________________________________________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входящие  в    состав   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784" w:tooltip="    65. Срок _____________________________________________________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обязан  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(модернизацию, замену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характеристик и эксплуатационных свойств имущества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791" w:tooltip="    66. Срок _____________________________________________________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14. Концессионер вправе привлекать  к  выполнению   работ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(созданию, созданию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третьих лиц, за действия которых он отвечает</w:t>
      </w:r>
    </w:p>
    <w:p>
      <w:pPr>
        <w:pStyle w:val="1"/>
        <w:jc w:val="both"/>
      </w:pPr>
      <w:r>
        <w:rPr>
          <w:sz w:val="20"/>
        </w:rPr>
        <w:t xml:space="preserve">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15. ______________________________________ обязан за свой счет</w:t>
      </w:r>
    </w:p>
    <w:p>
      <w:pPr>
        <w:pStyle w:val="1"/>
        <w:jc w:val="both"/>
      </w:pPr>
      <w:r>
        <w:rPr>
          <w:sz w:val="20"/>
        </w:rPr>
        <w:t xml:space="preserve">          (Концессионер, Концедент - указать</w:t>
      </w:r>
    </w:p>
    <w:p>
      <w:pPr>
        <w:pStyle w:val="1"/>
        <w:jc w:val="both"/>
      </w:pPr>
      <w:r>
        <w:rPr>
          <w:sz w:val="20"/>
        </w:rPr>
        <w:t xml:space="preserve">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(разработать и согласовать с Концедентом, разработать и передать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(создания, создания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документация  должна  соответствовать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 Соглашения  в  соответствии 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16.  Концедент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                                 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числе принять необходимые   меры 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17.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следующих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18.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реконструкцию,</w:t>
      </w:r>
    </w:p>
    <w:p>
      <w:pPr>
        <w:pStyle w:val="1"/>
        <w:jc w:val="both"/>
      </w:pPr>
      <w:r>
        <w:rPr>
          <w:sz w:val="20"/>
        </w:rPr>
        <w:t xml:space="preserve">                                         реконструкцию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в объемах и формах, указанных   в   приложении</w:t>
      </w:r>
    </w:p>
    <w:p>
      <w:pPr>
        <w:pStyle w:val="1"/>
        <w:jc w:val="both"/>
      </w:pPr>
      <w:r>
        <w:rPr>
          <w:sz w:val="20"/>
        </w:rPr>
        <w:t xml:space="preserve">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(содержание, использование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(эксплуатацию)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_____________________ и в срок ________________________.</w:t>
      </w:r>
    </w:p>
    <w:p>
      <w:pPr>
        <w:pStyle w:val="1"/>
        <w:jc w:val="both"/>
      </w:pPr>
      <w:r>
        <w:rPr>
          <w:sz w:val="20"/>
        </w:rPr>
        <w:t xml:space="preserve">    20.  При  обнаружении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Российской  Федерации  Концессионер  обязуется 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несоответствия   проектной 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настоящим   Соглашением,  в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(Концессионером, Концедентом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21.  При  обнаружении  Концессионером  независящих  от 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 в   эксплуатацию   объекта   Соглашения     в    сроки,</w:t>
      </w:r>
    </w:p>
    <w:p>
      <w:pPr>
        <w:pStyle w:val="1"/>
        <w:jc w:val="both"/>
      </w:pPr>
      <w:r>
        <w:rPr>
          <w:sz w:val="20"/>
        </w:rPr>
        <w:t xml:space="preserve">установленные   настоящим   Соглашением,   и  (или)  использование</w:t>
      </w:r>
    </w:p>
    <w:p>
      <w:pPr>
        <w:pStyle w:val="1"/>
        <w:jc w:val="both"/>
      </w:pPr>
      <w:r>
        <w:rPr>
          <w:sz w:val="20"/>
        </w:rPr>
        <w:t xml:space="preserve">(эксплуатацию)    объекта   Соглашения,   Концессионер   обязуется</w:t>
      </w:r>
    </w:p>
    <w:p>
      <w:pPr>
        <w:pStyle w:val="1"/>
        <w:jc w:val="both"/>
      </w:pPr>
      <w:r>
        <w:rPr>
          <w:sz w:val="20"/>
        </w:rPr>
        <w:t xml:space="preserve">немедленно  уведомить  Концедента  об  указанных обстоятельствах в</w:t>
      </w:r>
    </w:p>
    <w:p>
      <w:pPr>
        <w:pStyle w:val="1"/>
        <w:jc w:val="both"/>
      </w:pPr>
      <w:r>
        <w:rPr>
          <w:sz w:val="20"/>
        </w:rPr>
        <w:t xml:space="preserve">целях   согласования  дальнейших  действий  Сторон  по  исполнению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22.   Концессионер   обязан   ввести   объект  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23.    Концессионер    обязан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срок, указанный в </w:t>
      </w:r>
      <w:hyperlink w:history="0" w:anchor="P803" w:tooltip="    68. Срок использования (эксплуатации) Концессионером   объекта">
        <w:r>
          <w:rPr>
            <w:sz w:val="20"/>
            <w:color w:val="0000ff"/>
          </w:rPr>
          <w:t xml:space="preserve">пункте 68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24.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25.   Концессионер  обязан  обеспечить  сдачу  в 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Соглашения   с   технико-экономическими 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 в  приложении  N 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801" w:tooltip="    67. Срок ввода в эксплуатацию объекта Соглашения - &quot;__&quot; ______">
        <w:r>
          <w:rPr>
            <w:sz w:val="20"/>
            <w:color w:val="0000ff"/>
          </w:rPr>
          <w:t xml:space="preserve">пункте 67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26.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оформляется подписываемым Сторонами документом</w:t>
      </w:r>
    </w:p>
    <w:p>
      <w:pPr>
        <w:pStyle w:val="1"/>
        <w:jc w:val="both"/>
      </w:pPr>
      <w:r>
        <w:rPr>
          <w:sz w:val="20"/>
        </w:rPr>
        <w:t xml:space="preserve">об исполнении Концессионером своих обязательств по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IV.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27.  Концедент  обязуется  заключить  с Концессионером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земельный участок принадлежит Концеденту  на  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(собственности, владения и пользования - указать</w:t>
      </w:r>
    </w:p>
    <w:p>
      <w:pPr>
        <w:pStyle w:val="1"/>
        <w:jc w:val="both"/>
      </w:pPr>
      <w:r>
        <w:rPr>
          <w:sz w:val="20"/>
        </w:rPr>
        <w:t xml:space="preserve"> 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28.  Описание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 местоположение,  площадь,  описание  границ, 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 земельного  кадастра,  приведено в приложениях N</w:t>
      </w:r>
    </w:p>
    <w:p>
      <w:pPr>
        <w:pStyle w:val="1"/>
        <w:jc w:val="both"/>
      </w:pPr>
      <w:r>
        <w:rPr>
          <w:sz w:val="20"/>
        </w:rPr>
        <w:t xml:space="preserve">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29.   Арендная   плата   за   переданный   земельный  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_________________ за 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30. Договор _______________________________________ земельного</w:t>
      </w:r>
    </w:p>
    <w:p>
      <w:pPr>
        <w:pStyle w:val="1"/>
        <w:jc w:val="both"/>
      </w:pPr>
      <w:r>
        <w:rPr>
          <w:sz w:val="20"/>
        </w:rPr>
        <w:t xml:space="preserve">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участка   заключается   на  срок, указанный в </w:t>
      </w:r>
      <w:hyperlink w:history="0" w:anchor="P775" w:tooltip="    63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___________________________________________ земельного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участка  подлежит  государственной регистрации   в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порядке и вступает в силу с</w:t>
      </w:r>
    </w:p>
    <w:p>
      <w:pPr>
        <w:pStyle w:val="1"/>
        <w:jc w:val="both"/>
      </w:pPr>
      <w:r>
        <w:rPr>
          <w:sz w:val="20"/>
        </w:rPr>
        <w:t xml:space="preserve">момента  этой  регистрации. Государственная регистрация указанного</w:t>
      </w:r>
    </w:p>
    <w:p>
      <w:pPr>
        <w:pStyle w:val="1"/>
        <w:jc w:val="both"/>
      </w:pPr>
      <w:r>
        <w:rPr>
          <w:sz w:val="20"/>
        </w:rPr>
        <w:t xml:space="preserve">договора осуществляется за счет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(Концессионера, Концедента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31. Концессионер   не вправе передавать свои права по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участка другим лицам и сдавать земельный   участок 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(аренды,</w:t>
      </w:r>
    </w:p>
    <w:p>
      <w:pPr>
        <w:pStyle w:val="1"/>
        <w:jc w:val="both"/>
      </w:pPr>
      <w:r>
        <w:rPr>
          <w:sz w:val="20"/>
        </w:rPr>
        <w:t xml:space="preserve">___________________________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    32.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33.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Концедента в отношении</w:t>
      </w:r>
    </w:p>
    <w:p>
      <w:pPr>
        <w:pStyle w:val="1"/>
        <w:jc w:val="both"/>
      </w:pPr>
      <w:r>
        <w:rPr>
          <w:sz w:val="20"/>
        </w:rPr>
        <w:t xml:space="preserve">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участка,   предоставляемого Концессионеру по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34.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(вправе с согласия Концедента, не вправе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на  земельном  участке, находящемся   в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недвижимого 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предназначенные   для   использования  при</w:t>
      </w:r>
    </w:p>
    <w:p>
      <w:pPr>
        <w:pStyle w:val="1"/>
        <w:jc w:val="both"/>
      </w:pPr>
      <w:r>
        <w:rPr>
          <w:sz w:val="20"/>
        </w:rPr>
        <w:t xml:space="preserve">осуществлении    Концессионером    деятельности 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35.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Отвод участка поверхности воды под объект</w:t>
      </w:r>
    </w:p>
    <w:p>
      <w:pPr>
        <w:pStyle w:val="1"/>
        <w:jc w:val="both"/>
      </w:pPr>
      <w:r>
        <w:rPr>
          <w:sz w:val="20"/>
        </w:rPr>
        <w:t xml:space="preserve">Соглашения     осуществляется     в    соответствии    с    водным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36.  Размещение  объектов  в районе аэродрома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воздушным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V.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37.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Соглашения или в состав иного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38. Концессионер   обязан    использовать  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 местоположение объекта Соглашения, либо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недвижимого имущества, входящего в состав объекта Соглашения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состав иного имущества, либо объекта иного имущества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настоящим   Соглашением  порядке    в  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указанной  в 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39.  Концессионер  обязан  поддерживать  объект  Соглашения  в</w:t>
      </w:r>
    </w:p>
    <w:p>
      <w:pPr>
        <w:pStyle w:val="1"/>
        <w:jc w:val="both"/>
      </w:pPr>
      <w:r>
        <w:rPr>
          <w:sz w:val="20"/>
        </w:rPr>
        <w:t xml:space="preserve">исправном   состоянии,   производить   за   свой  счет  текущий  и</w:t>
      </w:r>
    </w:p>
    <w:p>
      <w:pPr>
        <w:pStyle w:val="1"/>
        <w:jc w:val="both"/>
      </w:pPr>
      <w:r>
        <w:rPr>
          <w:sz w:val="20"/>
        </w:rPr>
        <w:t xml:space="preserve">капитальный   ремонт,   нести   расходы   на   содержание  объекта</w:t>
      </w:r>
    </w:p>
    <w:p>
      <w:pPr>
        <w:pStyle w:val="1"/>
        <w:jc w:val="both"/>
      </w:pPr>
      <w:r>
        <w:rPr>
          <w:sz w:val="20"/>
        </w:rPr>
        <w:t xml:space="preserve">Соглашения,  за  исключением  случаев,  когда  указанные 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560" w:tooltip="    40. Концедент обязан осуществлять действия по ________________">
        <w:r>
          <w:rPr>
            <w:sz w:val="20"/>
            <w:color w:val="0000ff"/>
          </w:rPr>
          <w:t xml:space="preserve">пунктом 40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560" w:name="P560"/>
    <w:bookmarkEnd w:id="560"/>
    <w:p>
      <w:pPr>
        <w:pStyle w:val="1"/>
        <w:jc w:val="both"/>
      </w:pPr>
      <w:r>
        <w:rPr>
          <w:sz w:val="20"/>
        </w:rPr>
        <w:t xml:space="preserve">    40.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объекта Соглашения в исправном состоянии, его содержанию, текущему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41.  Концессионер имеет право с согласия Концедента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в  пользование  третьим  лицам  на  срок,  не</w:t>
      </w:r>
    </w:p>
    <w:p>
      <w:pPr>
        <w:pStyle w:val="1"/>
        <w:jc w:val="both"/>
      </w:pPr>
      <w:r>
        <w:rPr>
          <w:sz w:val="20"/>
        </w:rPr>
        <w:t xml:space="preserve">превышающий  срока  действия  настоящего  Соглашения, указанного в</w:t>
      </w:r>
    </w:p>
    <w:p>
      <w:pPr>
        <w:pStyle w:val="1"/>
        <w:jc w:val="both"/>
      </w:pPr>
      <w:hyperlink w:history="0" w:anchor="P775" w:tooltip="    63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63</w:t>
        </w:r>
      </w:hyperlink>
      <w:r>
        <w:rPr>
          <w:sz w:val="20"/>
        </w:rPr>
        <w:t xml:space="preserve">   настоящего   Соглашения,   при   условии 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 обязательств,     предусмотренных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42.  Передача  Концессионером  в  залог или отчуждение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43.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деятельности  по  настоящему  Соглашению,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объем продукции, размер доходов, которые поступают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44.  Имущество, созданное или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исполнении   настоящего   Соглашения   и  не  являющееся 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   собственностью    Концессионера,    за   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45.  Концессионер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VI. Порядок передачи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                       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02" w:name="P602"/>
    <w:bookmarkEnd w:id="602"/>
    <w:p>
      <w:pPr>
        <w:pStyle w:val="1"/>
        <w:jc w:val="both"/>
      </w:pPr>
      <w:r>
        <w:rPr>
          <w:sz w:val="20"/>
        </w:rPr>
        <w:t xml:space="preserve">    46.  Концессионер  обязан  передать  Концеденту,  а  Концедент</w:t>
      </w:r>
    </w:p>
    <w:p>
      <w:pPr>
        <w:pStyle w:val="1"/>
        <w:jc w:val="both"/>
      </w:pPr>
      <w:r>
        <w:rPr>
          <w:sz w:val="20"/>
        </w:rPr>
        <w:t xml:space="preserve">обязан  принять  объект  Соглашения  в срок, указанный в </w:t>
      </w:r>
      <w:hyperlink w:history="0" w:anchor="P810" w:tooltip="    69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69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должен находиться в состоянии, указанном в приложении N</w:t>
      </w:r>
    </w:p>
    <w:p>
      <w:pPr>
        <w:pStyle w:val="1"/>
        <w:jc w:val="both"/>
      </w:pPr>
      <w:r>
        <w:rPr>
          <w:sz w:val="20"/>
        </w:rPr>
        <w:t xml:space="preserve">___  к  настоящему  Соглашению,  быть 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09" w:name="P609"/>
    <w:bookmarkEnd w:id="609"/>
    <w:p>
      <w:pPr>
        <w:pStyle w:val="1"/>
        <w:jc w:val="both"/>
      </w:pPr>
      <w:r>
        <w:rPr>
          <w:sz w:val="20"/>
        </w:rPr>
        <w:t xml:space="preserve">    47.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Концедент  обязан  принять  иное  имущество в срок, указанный в</w:t>
      </w:r>
    </w:p>
    <w:p>
      <w:pPr>
        <w:pStyle w:val="1"/>
        <w:jc w:val="both"/>
      </w:pPr>
      <w:hyperlink w:history="0" w:anchor="P813" w:tooltip="    70. Срок передачи Концессионером Концеденту иного  имущества -">
        <w:r>
          <w:rPr>
            <w:sz w:val="20"/>
            <w:color w:val="0000ff"/>
          </w:rPr>
          <w:t xml:space="preserve">пункте  70</w:t>
        </w:r>
      </w:hyperlink>
      <w:r>
        <w:rPr>
          <w:sz w:val="20"/>
        </w:rPr>
        <w:t xml:space="preserve">  настоящего  Соглашения,  и  в  состоянии,  указанном в</w:t>
      </w:r>
    </w:p>
    <w:p>
      <w:pPr>
        <w:pStyle w:val="1"/>
        <w:jc w:val="both"/>
      </w:pPr>
      <w:r>
        <w:rPr>
          <w:sz w:val="20"/>
        </w:rPr>
        <w:t xml:space="preserve">приложении N ___ к настоящему Соглашению.</w:t>
      </w:r>
    </w:p>
    <w:bookmarkStart w:id="615" w:name="P615"/>
    <w:bookmarkEnd w:id="615"/>
    <w:p>
      <w:pPr>
        <w:pStyle w:val="1"/>
        <w:jc w:val="both"/>
      </w:pPr>
      <w:r>
        <w:rPr>
          <w:sz w:val="20"/>
        </w:rPr>
        <w:t xml:space="preserve">    48.  Передача  Концессионером Концеденту объектов, указанных в</w:t>
      </w:r>
    </w:p>
    <w:p>
      <w:pPr>
        <w:pStyle w:val="1"/>
        <w:jc w:val="both"/>
      </w:pPr>
      <w:hyperlink w:history="0" w:anchor="P602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пункте   46</w:t>
        </w:r>
      </w:hyperlink>
      <w:r>
        <w:rPr>
          <w:sz w:val="20"/>
        </w:rPr>
        <w:t xml:space="preserve">   (в   </w:t>
      </w:r>
      <w:hyperlink w:history="0" w:anchor="P602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  46</w:t>
        </w:r>
      </w:hyperlink>
      <w:r>
        <w:rPr>
          <w:sz w:val="20"/>
        </w:rPr>
        <w:t xml:space="preserve">   и   </w:t>
      </w:r>
      <w:hyperlink w:history="0" w:anchor="P609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________________________________, подписываемому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Сторонами.</w:t>
      </w:r>
    </w:p>
    <w:p>
      <w:pPr>
        <w:pStyle w:val="1"/>
        <w:jc w:val="both"/>
      </w:pPr>
      <w:r>
        <w:rPr>
          <w:sz w:val="20"/>
        </w:rPr>
        <w:t xml:space="preserve">    49.  Концессионер передает Концеденту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 объекту,  одновременно  с  передачей 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50. Концедент вправе отказаться от подписания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документа)</w:t>
      </w:r>
    </w:p>
    <w:p>
      <w:pPr>
        <w:pStyle w:val="1"/>
        <w:jc w:val="both"/>
      </w:pPr>
      <w:r>
        <w:rPr>
          <w:sz w:val="20"/>
        </w:rPr>
        <w:t xml:space="preserve">в случае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(указать обстоятельства, при наступлении которых</w:t>
      </w:r>
    </w:p>
    <w:p>
      <w:pPr>
        <w:pStyle w:val="1"/>
        <w:jc w:val="both"/>
      </w:pPr>
      <w:r>
        <w:rPr>
          <w:sz w:val="20"/>
        </w:rPr>
        <w:t xml:space="preserve">                Концедент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51.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с момента подписания Сторонами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 и государственной регистрации прекращения прав</w:t>
      </w:r>
    </w:p>
    <w:p>
      <w:pPr>
        <w:pStyle w:val="1"/>
        <w:jc w:val="both"/>
      </w:pPr>
      <w:r>
        <w:rPr>
          <w:sz w:val="20"/>
        </w:rPr>
        <w:t xml:space="preserve">    документа)</w:t>
      </w:r>
    </w:p>
    <w:p>
      <w:pPr>
        <w:pStyle w:val="1"/>
        <w:jc w:val="both"/>
      </w:pPr>
      <w:r>
        <w:rPr>
          <w:sz w:val="20"/>
        </w:rPr>
        <w:t xml:space="preserve">Концессионера на 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 по  передаче 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в  состав  иного  имущества,  считается  исполненной 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15" w:tooltip="    48.  Передача  Концессионером Концеденту объектов, указанных в">
        <w:r>
          <w:rPr>
            <w:sz w:val="20"/>
            <w:color w:val="0000ff"/>
          </w:rPr>
          <w:t xml:space="preserve">пункте  48</w:t>
        </w:r>
      </w:hyperlink>
      <w:r>
        <w:rPr>
          <w:sz w:val="20"/>
        </w:rPr>
        <w:t xml:space="preserve">  настоящего  Соглашения,  обязанность 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 объектов,  указанных  в  </w:t>
      </w:r>
      <w:hyperlink w:history="0" w:anchor="P602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пункте  46</w:t>
        </w:r>
      </w:hyperlink>
      <w:r>
        <w:rPr>
          <w:sz w:val="20"/>
        </w:rPr>
        <w:t xml:space="preserve">  (в </w:t>
      </w:r>
      <w:hyperlink w:history="0" w:anchor="P602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46</w:t>
        </w:r>
      </w:hyperlink>
      <w:r>
        <w:rPr>
          <w:sz w:val="20"/>
        </w:rPr>
        <w:t xml:space="preserve"> и </w:t>
      </w:r>
      <w:hyperlink w:history="0" w:anchor="P609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считается  исполненной,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по  передаче  указанных</w:t>
      </w:r>
    </w:p>
    <w:p>
      <w:pPr>
        <w:pStyle w:val="1"/>
        <w:jc w:val="both"/>
      </w:pPr>
      <w:r>
        <w:rPr>
          <w:sz w:val="20"/>
        </w:rPr>
        <w:t xml:space="preserve">объектов,   включая   действия   по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прав  Концессионера  на 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52. Уклонение одной из Сторон от подписания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документа)</w:t>
      </w:r>
    </w:p>
    <w:p>
      <w:pPr>
        <w:pStyle w:val="1"/>
        <w:jc w:val="both"/>
      </w:pPr>
      <w:r>
        <w:rPr>
          <w:sz w:val="20"/>
        </w:rPr>
        <w:t xml:space="preserve">признается отказом этой Стороны от исполнения   ею  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602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пунктом 46</w:t>
        </w:r>
      </w:hyperlink>
      <w:r>
        <w:rPr>
          <w:sz w:val="20"/>
        </w:rPr>
        <w:t xml:space="preserve"> (</w:t>
      </w:r>
      <w:hyperlink w:history="0" w:anchor="P602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пунктами 46</w:t>
        </w:r>
      </w:hyperlink>
      <w:r>
        <w:rPr>
          <w:sz w:val="20"/>
        </w:rPr>
        <w:t xml:space="preserve"> и </w:t>
      </w:r>
      <w:hyperlink w:history="0" w:anchor="P609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53.  Прекращение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недвижимого  имущества,  входящими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государственной    регистрации     в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  указанных    прав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(Концедента, Концессионера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осуществить  действия, 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в течение _________________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этом Стороны обязуются осуществить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(указать действия, осуществляемые соответственно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      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679" w:name="P679"/>
    <w:bookmarkEnd w:id="679"/>
    <w:p>
      <w:pPr>
        <w:pStyle w:val="1"/>
        <w:jc w:val="both"/>
      </w:pPr>
      <w:r>
        <w:rPr>
          <w:sz w:val="20"/>
        </w:rPr>
        <w:t xml:space="preserve">      VII. Порядок осуществления Концессионером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54.  По настоящему Соглашению Концессионер обязан на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55.    Концессионер    обязан    осуществлять    связанную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56.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 в соответствии с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законодательством Российской Федерации, включающими</w:t>
      </w:r>
    </w:p>
    <w:p>
      <w:pPr>
        <w:pStyle w:val="1"/>
        <w:jc w:val="both"/>
      </w:pPr>
      <w:r>
        <w:rPr>
          <w:sz w:val="20"/>
        </w:rPr>
        <w:t xml:space="preserve">в себя:</w:t>
      </w:r>
    </w:p>
    <w:p>
      <w:pPr>
        <w:pStyle w:val="1"/>
        <w:jc w:val="both"/>
      </w:pPr>
      <w:r>
        <w:rPr>
          <w:sz w:val="20"/>
        </w:rPr>
        <w:t xml:space="preserve">    а) требования   к   транспортно-эксплуатационному    состоянию</w:t>
      </w:r>
    </w:p>
    <w:p>
      <w:pPr>
        <w:pStyle w:val="1"/>
        <w:jc w:val="both"/>
      </w:pPr>
      <w:r>
        <w:rPr>
          <w:sz w:val="20"/>
        </w:rPr>
        <w:t xml:space="preserve">объекта Соглашения и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(объекта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    б)   требования   к   передаче   имущественных  и  иных  прав,</w:t>
      </w:r>
    </w:p>
    <w:p>
      <w:pPr>
        <w:pStyle w:val="1"/>
        <w:jc w:val="both"/>
      </w:pPr>
      <w:r>
        <w:rPr>
          <w:sz w:val="20"/>
        </w:rPr>
        <w:t xml:space="preserve">необходимых для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в)  порядок  обеспечения  ответственности  по  рискам, включая</w:t>
      </w:r>
    </w:p>
    <w:p>
      <w:pPr>
        <w:pStyle w:val="1"/>
        <w:jc w:val="both"/>
      </w:pPr>
      <w:r>
        <w:rPr>
          <w:sz w:val="20"/>
        </w:rPr>
        <w:t xml:space="preserve">материальную  ответственность,  в том числе по рискам, связанным с</w:t>
      </w:r>
    </w:p>
    <w:p>
      <w:pPr>
        <w:pStyle w:val="1"/>
        <w:jc w:val="both"/>
      </w:pPr>
      <w:r>
        <w:rPr>
          <w:sz w:val="20"/>
        </w:rPr>
        <w:t xml:space="preserve">обеспечением    безопасности    на    объекте     Соглашения   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(объекте иного имущества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г) требования к нанесению маркировочных знаков и устройств;</w:t>
      </w:r>
    </w:p>
    <w:p>
      <w:pPr>
        <w:pStyle w:val="1"/>
        <w:jc w:val="both"/>
      </w:pPr>
      <w:r>
        <w:rPr>
          <w:sz w:val="20"/>
        </w:rPr>
        <w:t xml:space="preserve">    д)  требования  к  обеспечению  аварийно-спасательных работ на</w:t>
      </w:r>
    </w:p>
    <w:p>
      <w:pPr>
        <w:pStyle w:val="1"/>
        <w:jc w:val="both"/>
      </w:pPr>
      <w:r>
        <w:rPr>
          <w:sz w:val="20"/>
        </w:rPr>
        <w:t xml:space="preserve">объекте Соглашения и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(объекте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    е) требования к защите и сохранению окружающей среды;</w:t>
      </w:r>
    </w:p>
    <w:p>
      <w:pPr>
        <w:pStyle w:val="1"/>
        <w:jc w:val="both"/>
      </w:pPr>
      <w:r>
        <w:rPr>
          <w:sz w:val="20"/>
        </w:rPr>
        <w:t xml:space="preserve">    ж)   требования   законодательства  в  области  таможенного  и</w:t>
      </w:r>
    </w:p>
    <w:p>
      <w:pPr>
        <w:pStyle w:val="1"/>
        <w:jc w:val="both"/>
      </w:pPr>
      <w:r>
        <w:rPr>
          <w:sz w:val="20"/>
        </w:rPr>
        <w:t xml:space="preserve">пограничного     контроля     на     объекте      Соглашения   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(объекте иного имущества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з)  гарантии  беспрепятственного  доступа на объект Соглашения</w:t>
      </w:r>
    </w:p>
    <w:p>
      <w:pPr>
        <w:pStyle w:val="1"/>
        <w:jc w:val="both"/>
      </w:pPr>
      <w:r>
        <w:rPr>
          <w:sz w:val="20"/>
        </w:rPr>
        <w:t xml:space="preserve">представителей   органов,  обеспечивающих  надзор  и  контроль  за</w:t>
      </w:r>
    </w:p>
    <w:p>
      <w:pPr>
        <w:pStyle w:val="1"/>
        <w:jc w:val="both"/>
      </w:pPr>
      <w:r>
        <w:rPr>
          <w:sz w:val="20"/>
        </w:rPr>
        <w:t xml:space="preserve">деятельностью по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а также органов, осуществляющих контроль за соблюдением воздушного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и)    иные   требования,   предусмотренные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57.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до   окончания   срока, указанного в  </w:t>
      </w:r>
      <w:hyperlink w:history="0" w:anchor="P816" w:tooltip="    71.  Срок осуществления Концессионером деятельности, указанной">
        <w:r>
          <w:rPr>
            <w:sz w:val="20"/>
            <w:color w:val="0000ff"/>
          </w:rPr>
          <w:t xml:space="preserve">пункте   71</w:t>
        </w:r>
      </w:hyperlink>
      <w:r>
        <w:rPr>
          <w:sz w:val="20"/>
        </w:rPr>
        <w:t xml:space="preserve">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58.  Помимо  деятельности,  указанной  в 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Концессионер  с  использованием  объекта 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 (имеет право, не имеет права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59.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В   целях   обеспечения  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  Концедент  обязан организовать пункт пропуска через</w:t>
      </w:r>
    </w:p>
    <w:p>
      <w:pPr>
        <w:pStyle w:val="1"/>
        <w:jc w:val="both"/>
      </w:pPr>
      <w:r>
        <w:rPr>
          <w:sz w:val="20"/>
        </w:rPr>
        <w:t xml:space="preserve">государственную   границу   Российской  Федерации  и  сформировать</w:t>
      </w:r>
    </w:p>
    <w:p>
      <w:pPr>
        <w:pStyle w:val="1"/>
        <w:jc w:val="both"/>
      </w:pPr>
      <w:r>
        <w:rPr>
          <w:sz w:val="20"/>
        </w:rPr>
        <w:t xml:space="preserve">администрацию   пункта  пропуска  через  государственную   границу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60.  Концессионер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осуществление  деятельности,  предусмотренной 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При  этом  Концессионер  несет  ответственность 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61.    Концессионер    обязан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порядке</w:t>
      </w:r>
    </w:p>
    <w:p>
      <w:pPr>
        <w:pStyle w:val="1"/>
        <w:jc w:val="both"/>
      </w:pPr>
      <w:r>
        <w:rPr>
          <w:sz w:val="20"/>
        </w:rPr>
        <w:t xml:space="preserve">и случаях,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Порядок   и   условия  компенсации  Концедентом 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 связанных   с   предоставлением  установленных 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62.   Концессионер   обязан  при  осуществлении 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 Соглашения, 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ценам (тарифам)  и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</w:r>
    </w:p>
    <w:bookmarkStart w:id="773" w:name="P773"/>
    <w:bookmarkEnd w:id="773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775" w:name="P775"/>
    <w:bookmarkEnd w:id="775"/>
    <w:p>
      <w:pPr>
        <w:pStyle w:val="1"/>
        <w:jc w:val="both"/>
      </w:pPr>
      <w:r>
        <w:rPr>
          <w:sz w:val="20"/>
        </w:rPr>
        <w:t xml:space="preserve">    63.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(срок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bookmarkStart w:id="780" w:name="P780"/>
    <w:bookmarkEnd w:id="780"/>
    <w:p>
      <w:pPr>
        <w:pStyle w:val="1"/>
        <w:jc w:val="both"/>
      </w:pPr>
      <w:r>
        <w:rPr>
          <w:sz w:val="20"/>
        </w:rPr>
        <w:t xml:space="preserve">    64.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____________ 20__ г.</w:t>
      </w:r>
    </w:p>
    <w:bookmarkStart w:id="784" w:name="P784"/>
    <w:bookmarkEnd w:id="784"/>
    <w:p>
      <w:pPr>
        <w:pStyle w:val="1"/>
        <w:jc w:val="both"/>
      </w:pPr>
      <w:r>
        <w:rPr>
          <w:sz w:val="20"/>
        </w:rPr>
        <w:t xml:space="preserve">    65.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 - "__" ______ 20__ г.</w:t>
      </w:r>
    </w:p>
    <w:p>
      <w:pPr>
        <w:pStyle w:val="1"/>
        <w:jc w:val="both"/>
      </w:pPr>
      <w:r>
        <w:rPr>
          <w:sz w:val="20"/>
        </w:rPr>
        <w:t xml:space="preserve">входящих в состав объекта Соглашения)</w:t>
      </w:r>
    </w:p>
    <w:bookmarkStart w:id="791" w:name="P791"/>
    <w:bookmarkEnd w:id="791"/>
    <w:p>
      <w:pPr>
        <w:pStyle w:val="1"/>
        <w:jc w:val="both"/>
      </w:pPr>
      <w:r>
        <w:rPr>
          <w:sz w:val="20"/>
        </w:rPr>
        <w:t xml:space="preserve">    66.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характеристик и эксплуатационных свойств имущества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 - "__" ___________ 20__ г.</w:t>
      </w:r>
    </w:p>
    <w:p>
      <w:pPr>
        <w:pStyle w:val="1"/>
        <w:jc w:val="both"/>
      </w:pPr>
      <w:r>
        <w:rPr>
          <w:sz w:val="20"/>
        </w:rPr>
        <w:t xml:space="preserve">           нужное)</w:t>
      </w:r>
    </w:p>
    <w:bookmarkStart w:id="801" w:name="P801"/>
    <w:bookmarkEnd w:id="801"/>
    <w:p>
      <w:pPr>
        <w:pStyle w:val="1"/>
        <w:jc w:val="both"/>
      </w:pPr>
      <w:r>
        <w:rPr>
          <w:sz w:val="20"/>
        </w:rPr>
        <w:t xml:space="preserve">    67. Срок ввода в эксплуатацию объекта Соглашения - "__" ______</w:t>
      </w:r>
    </w:p>
    <w:p>
      <w:pPr>
        <w:pStyle w:val="1"/>
        <w:jc w:val="both"/>
      </w:pPr>
      <w:r>
        <w:rPr>
          <w:sz w:val="20"/>
        </w:rPr>
        <w:t xml:space="preserve">20__ г.</w:t>
      </w:r>
    </w:p>
    <w:bookmarkStart w:id="803" w:name="P803"/>
    <w:bookmarkEnd w:id="803"/>
    <w:p>
      <w:pPr>
        <w:pStyle w:val="1"/>
        <w:jc w:val="both"/>
      </w:pPr>
      <w:r>
        <w:rPr>
          <w:sz w:val="20"/>
        </w:rPr>
        <w:t xml:space="preserve">    68. Срок использования (эксплуатации) Концессионером  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использования  Концессионером  принадлежащих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договором,  указанным  в  </w:t>
      </w:r>
      <w:hyperlink w:history="0" w:anchor="P869" w:tooltip="    77.   В   целях   исполнения  Концессионером  обязательств  по">
        <w:r>
          <w:rPr>
            <w:sz w:val="20"/>
            <w:color w:val="0000ff"/>
          </w:rPr>
          <w:t xml:space="preserve">пункте  77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(день, месяц, год либо иной срок - указать нужное)</w:t>
      </w:r>
    </w:p>
    <w:bookmarkStart w:id="810" w:name="P810"/>
    <w:bookmarkEnd w:id="810"/>
    <w:p>
      <w:pPr>
        <w:pStyle w:val="1"/>
        <w:jc w:val="both"/>
      </w:pPr>
      <w:r>
        <w:rPr>
          <w:sz w:val="20"/>
        </w:rPr>
        <w:t xml:space="preserve">    69.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813" w:name="P813"/>
    <w:bookmarkEnd w:id="813"/>
    <w:p>
      <w:pPr>
        <w:pStyle w:val="1"/>
        <w:jc w:val="both"/>
      </w:pPr>
      <w:r>
        <w:rPr>
          <w:sz w:val="20"/>
        </w:rPr>
        <w:t xml:space="preserve">    70. Срок передачи Концессионером Концеденту иного 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71.  Срок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72.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(твердая сумма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соответствующий бюджет; установленная доля продукции, доходов,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полученных Концессионером в результате осуществления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по настоящему Соглашению; передача Концеденту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имущества, находящегося в собственности Концессионера,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одну из форм либо сочетание различных форм)</w:t>
      </w:r>
    </w:p>
    <w:p>
      <w:pPr>
        <w:pStyle w:val="1"/>
        <w:jc w:val="both"/>
      </w:pPr>
      <w:r>
        <w:rPr>
          <w:sz w:val="20"/>
        </w:rPr>
        <w:t xml:space="preserve">    73.  Концессионер  обязан 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                  комиссии о результатах проведения конкурса на</w:t>
      </w:r>
    </w:p>
    <w:p>
      <w:pPr>
        <w:pStyle w:val="1"/>
        <w:jc w:val="both"/>
      </w:pPr>
      <w:r>
        <w:rPr>
          <w:sz w:val="20"/>
        </w:rPr>
        <w:t xml:space="preserve">                  право заключения настоящего Соглашения или на</w:t>
      </w:r>
    </w:p>
    <w:p>
      <w:pPr>
        <w:pStyle w:val="1"/>
        <w:jc w:val="both"/>
      </w:pPr>
      <w:r>
        <w:rPr>
          <w:sz w:val="20"/>
        </w:rPr>
        <w:t xml:space="preserve">                    основании решения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                             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74.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 в срок ____________________.</w:t>
      </w:r>
    </w:p>
    <w:p>
      <w:pPr>
        <w:pStyle w:val="1"/>
        <w:jc w:val="both"/>
      </w:pPr>
      <w:r>
        <w:rPr>
          <w:sz w:val="20"/>
        </w:rPr>
        <w:t xml:space="preserve">          (период, в течение которого</w:t>
      </w:r>
    </w:p>
    <w:p>
      <w:pPr>
        <w:pStyle w:val="1"/>
        <w:jc w:val="both"/>
      </w:pPr>
      <w:r>
        <w:rPr>
          <w:sz w:val="20"/>
        </w:rPr>
        <w:t xml:space="preserve">                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852" w:name="P852"/>
    <w:bookmarkEnd w:id="852"/>
    <w:p>
      <w:pPr>
        <w:pStyle w:val="1"/>
        <w:jc w:val="both"/>
      </w:pPr>
      <w:r>
        <w:rPr>
          <w:sz w:val="20"/>
        </w:rPr>
        <w:t xml:space="preserve">    75.  Концеденту  принадлежат исключительные права на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  интеллектуальной      деятельности,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Концедента   на   указанные  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 осуществляется  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76.   Концессионеру   принадлежат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результаты  интеллектуальной  деятельности,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(наименование объектов интеллектуальной собственности)</w:t>
      </w:r>
    </w:p>
    <w:bookmarkStart w:id="869" w:name="P869"/>
    <w:bookmarkEnd w:id="869"/>
    <w:p>
      <w:pPr>
        <w:pStyle w:val="1"/>
        <w:jc w:val="both"/>
      </w:pPr>
      <w:r>
        <w:rPr>
          <w:sz w:val="20"/>
        </w:rPr>
        <w:t xml:space="preserve">    77.   В   целях   исполнения  Концессионером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о  передаче  на  безвозмездной 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  результатами     интеллектуальной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852" w:tooltip="    75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75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законодательством  Российской  Федерации  на  срок, указанный в</w:t>
      </w:r>
    </w:p>
    <w:p>
      <w:pPr>
        <w:pStyle w:val="1"/>
        <w:jc w:val="both"/>
      </w:pPr>
      <w:hyperlink w:history="0" w:anchor="P775" w:tooltip="    63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78.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 пользования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852" w:tooltip="    75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XI. Порядок</w:t>
      </w:r>
    </w:p>
    <w:p>
      <w:pPr>
        <w:pStyle w:val="1"/>
        <w:jc w:val="both"/>
      </w:pPr>
      <w:r>
        <w:rPr>
          <w:sz w:val="20"/>
        </w:rPr>
        <w:t xml:space="preserve">             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     за соблюдением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                    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79.    Права    и    обязанности   Концедента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 им  органами  в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законодательством  субъектов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Концедент  уведомляет  Концессионера 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 осуществлять  от 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 разумный 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органами возложенных на них полномочий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80.    Концедент    осуществляет   контроль   за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настоящего   Соглашения,  в  том  числе</w:t>
      </w:r>
    </w:p>
    <w:p>
      <w:pPr>
        <w:pStyle w:val="1"/>
        <w:jc w:val="both"/>
      </w:pPr>
      <w:r>
        <w:rPr>
          <w:sz w:val="20"/>
        </w:rPr>
        <w:t xml:space="preserve">обязательств  по  осуществлению деятельности, указанной в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обязательств    по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в  соответствии  с 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 настоящим    Соглашением, 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73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81.     Концессионер    обязан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органов  Концедента,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   Концессионером   условий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доступ   на   объект  Соглашения,  а  также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82.   Концедент   имеет   право  запрашивать  у 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Порядок  представления 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указанной информации установлен в приложении N _______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83.   Концедент   не   вправе   вмешиваться   в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84.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  (приложение  N ________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85.  При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деятельностью   Концессионера   нарушений,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повлиять   на   соблюдение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Соглашения,   Концедент   обязан   сообщить  об  этом</w:t>
      </w:r>
    </w:p>
    <w:p>
      <w:pPr>
        <w:pStyle w:val="1"/>
        <w:jc w:val="both"/>
      </w:pPr>
      <w:r>
        <w:rPr>
          <w:sz w:val="20"/>
        </w:rPr>
        <w:t xml:space="preserve">Концессионеру   в   течение   ________  календарных  дней  с  даты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86.  Стороны  обязаны  в  течение  __________ календарных дней</w:t>
      </w:r>
    </w:p>
    <w:p>
      <w:pPr>
        <w:pStyle w:val="1"/>
        <w:jc w:val="both"/>
      </w:pPr>
      <w:r>
        <w:rPr>
          <w:sz w:val="20"/>
        </w:rPr>
        <w:t xml:space="preserve">после  наступления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 _________  настоящего  Соглашения, подписать документ об</w:t>
      </w:r>
    </w:p>
    <w:p>
      <w:pPr>
        <w:pStyle w:val="1"/>
        <w:jc w:val="both"/>
      </w:pPr>
      <w:r>
        <w:rPr>
          <w:sz w:val="20"/>
        </w:rPr>
        <w:t xml:space="preserve">исполнении 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87.  Стороны  обязаны  своевременно  предоставлять  друг другу</w:t>
      </w:r>
    </w:p>
    <w:p>
      <w:pPr>
        <w:pStyle w:val="1"/>
        <w:jc w:val="both"/>
      </w:pPr>
      <w:r>
        <w:rPr>
          <w:sz w:val="20"/>
        </w:rPr>
        <w:t xml:space="preserve">информацию,  необходимую для исполнения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и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88.  За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настоящему   Соглашению   Стороны   несут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941" w:name="P941"/>
    <w:bookmarkEnd w:id="941"/>
    <w:p>
      <w:pPr>
        <w:pStyle w:val="1"/>
        <w:jc w:val="both"/>
      </w:pPr>
      <w:r>
        <w:rPr>
          <w:sz w:val="20"/>
        </w:rPr>
        <w:t xml:space="preserve">    89.  Концессионер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(создании, создании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нарушение требований, установленных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 требований   технических   регламентов, 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документации, иных   обязательных   требований  к качеству объекта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949" w:name="P949"/>
    <w:bookmarkEnd w:id="949"/>
    <w:p>
      <w:pPr>
        <w:pStyle w:val="1"/>
        <w:jc w:val="both"/>
      </w:pPr>
      <w:r>
        <w:rPr>
          <w:sz w:val="20"/>
        </w:rPr>
        <w:t xml:space="preserve">    90.  В  случае  нарушения  требований,  указанных  в </w:t>
      </w:r>
      <w:hyperlink w:history="0" w:anchor="P941" w:tooltip="    89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89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Соглашения, Концедент обязан в течение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 с даты обнаружения нарушения</w:t>
      </w:r>
    </w:p>
    <w:p>
      <w:pPr>
        <w:pStyle w:val="1"/>
        <w:jc w:val="both"/>
      </w:pPr>
      <w:r>
        <w:rPr>
          <w:sz w:val="20"/>
        </w:rPr>
        <w:t xml:space="preserve">календарных дней, иной срок - указать</w:t>
      </w:r>
    </w:p>
    <w:p>
      <w:pPr>
        <w:pStyle w:val="1"/>
        <w:jc w:val="both"/>
      </w:pPr>
      <w:r>
        <w:rPr>
          <w:sz w:val="20"/>
        </w:rPr>
        <w:t xml:space="preserve">              нужное)</w:t>
      </w:r>
    </w:p>
    <w:p>
      <w:pPr>
        <w:pStyle w:val="1"/>
        <w:jc w:val="both"/>
      </w:pPr>
      <w:r>
        <w:rPr>
          <w:sz w:val="20"/>
        </w:rPr>
        <w:t xml:space="preserve">направить   Концессионеру   в   письменной     форме    требование</w:t>
      </w:r>
    </w:p>
    <w:p>
      <w:pPr>
        <w:pStyle w:val="1"/>
        <w:jc w:val="both"/>
      </w:pPr>
      <w:r>
        <w:rPr>
          <w:sz w:val="20"/>
        </w:rPr>
        <w:t xml:space="preserve">безвозмездно  устранить  обнаруженное нарушение с указанием пункта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  и  (или)  документа,  требования  которых</w:t>
      </w:r>
    </w:p>
    <w:p>
      <w:pPr>
        <w:pStyle w:val="1"/>
        <w:jc w:val="both"/>
      </w:pPr>
      <w:r>
        <w:rPr>
          <w:sz w:val="20"/>
        </w:rPr>
        <w:t xml:space="preserve">нарушены.  При  этом  срок  для  устранения  нарушения  составляет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(количество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91.  Концедент  вправе потребовать от Концессионера возмещения</w:t>
      </w:r>
    </w:p>
    <w:p>
      <w:pPr>
        <w:pStyle w:val="1"/>
        <w:jc w:val="both"/>
      </w:pPr>
      <w:r>
        <w:rPr>
          <w:sz w:val="20"/>
        </w:rPr>
        <w:t xml:space="preserve">причиненных     Концеденту     убытков,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требований,  указанных  в  </w:t>
      </w:r>
      <w:hyperlink w:history="0" w:anchor="P941" w:tooltip="    89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 89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если эти нарушения не были устранены Концессионером в</w:t>
      </w:r>
    </w:p>
    <w:p>
      <w:pPr>
        <w:pStyle w:val="1"/>
        <w:jc w:val="both"/>
      </w:pPr>
      <w:r>
        <w:rPr>
          <w:sz w:val="20"/>
        </w:rPr>
        <w:t xml:space="preserve">срок,   определенный   Концедентом   в  требовании  об  устранении</w:t>
      </w:r>
    </w:p>
    <w:p>
      <w:pPr>
        <w:pStyle w:val="1"/>
        <w:jc w:val="both"/>
      </w:pPr>
      <w:r>
        <w:rPr>
          <w:sz w:val="20"/>
        </w:rPr>
        <w:t xml:space="preserve">нарушений,  предусмотренном  </w:t>
      </w:r>
      <w:hyperlink w:history="0" w:anchor="P949" w:tooltip="    90.  В  случае  нарушения  требований,  указанных  в пункте 89">
        <w:r>
          <w:rPr>
            <w:sz w:val="20"/>
            <w:color w:val="0000ff"/>
          </w:rPr>
          <w:t xml:space="preserve">пунктом 90</w:t>
        </w:r>
      </w:hyperlink>
      <w:r>
        <w:rPr>
          <w:sz w:val="20"/>
        </w:rPr>
        <w:t xml:space="preserve"> настоящего Соглашения,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92.  Концессионер  несет  перед Концедентом ответственность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в  течение  5 лет со дня   передачи  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93.  Концедент  имеет право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 или    ненадлежащего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по настоящему Соглашению, указанных в пунктах 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указанных   убытков   производится   в  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94.  Концессионер обязан уплатить Концеденту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(штрафа, пеней, в ином виде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 исполнения 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 том  числе  в  случае нарушения сроков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  в   </w:t>
      </w:r>
      <w:hyperlink w:history="0" w:anchor="P773" w:tooltip="               VIII. Сроки по настоящему Соглашению">
        <w:r>
          <w:rPr>
            <w:sz w:val="20"/>
            <w:color w:val="0000ff"/>
          </w:rPr>
          <w:t xml:space="preserve">разделе  VIII</w:t>
        </w:r>
      </w:hyperlink>
      <w:r>
        <w:rPr>
          <w:sz w:val="20"/>
        </w:rPr>
        <w:t xml:space="preserve">  настоящего  Соглашения,  в  размере</w:t>
      </w:r>
    </w:p>
    <w:p>
      <w:pPr>
        <w:pStyle w:val="1"/>
        <w:jc w:val="both"/>
      </w:pPr>
      <w:r>
        <w:rPr>
          <w:sz w:val="20"/>
        </w:rPr>
        <w:t xml:space="preserve">______________.</w:t>
      </w:r>
    </w:p>
    <w:p>
      <w:pPr>
        <w:pStyle w:val="1"/>
        <w:jc w:val="both"/>
      </w:pPr>
      <w:r>
        <w:rPr>
          <w:sz w:val="20"/>
        </w:rPr>
        <w:t xml:space="preserve">    95.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  установленных   пунктами   __________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 числе  в  случае  нарушения сроков исполнения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обязательств, в размере _____________.</w:t>
      </w:r>
    </w:p>
    <w:p>
      <w:pPr>
        <w:pStyle w:val="1"/>
        <w:jc w:val="both"/>
      </w:pPr>
      <w:r>
        <w:rPr>
          <w:sz w:val="20"/>
        </w:rPr>
        <w:t xml:space="preserve">    96.  Концессионер  обязан 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  установленных   пунктами   __________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числе по страхованию риска утраты (гибели) или</w:t>
      </w:r>
    </w:p>
    <w:p>
      <w:pPr>
        <w:pStyle w:val="1"/>
        <w:jc w:val="both"/>
      </w:pPr>
      <w:r>
        <w:rPr>
          <w:sz w:val="20"/>
        </w:rPr>
        <w:t xml:space="preserve">повреждения объекта Соглашения, в следующих формах: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(указываются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в соответствии с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(указывается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                    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97.   Сторона   вправе   не   приступать  к  исполнению  своих</w:t>
      </w:r>
    </w:p>
    <w:p>
      <w:pPr>
        <w:pStyle w:val="1"/>
        <w:jc w:val="both"/>
      </w:pPr>
      <w:r>
        <w:rPr>
          <w:sz w:val="20"/>
        </w:rPr>
        <w:t xml:space="preserve">обязанностей   по   настоящему  Соглашению  или  приостановить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своих  обязанностей  по  настоящему 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98.  Сторона,  не  исполнившая  или  исполнившая 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 обязательства  по  настоящему  Соглашению,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Соглашению  оказалось</w:t>
      </w:r>
    </w:p>
    <w:p>
      <w:pPr>
        <w:pStyle w:val="1"/>
        <w:jc w:val="both"/>
      </w:pPr>
      <w:r>
        <w:rPr>
          <w:sz w:val="20"/>
        </w:rPr>
        <w:t xml:space="preserve">невозможным  вследствие  наступления  обстоятельств 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99.   Сторона,  нарушившая  условия  настоящего  Соглашения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 письменной форме уведомить другую Сторону о наступлении</w:t>
      </w:r>
    </w:p>
    <w:p>
      <w:pPr>
        <w:pStyle w:val="1"/>
        <w:jc w:val="both"/>
      </w:pPr>
      <w:r>
        <w:rPr>
          <w:sz w:val="20"/>
        </w:rPr>
        <w:t xml:space="preserve">указанных обстоятельств не позднее 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их    наступления   и   представить   необходимые 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в письменной форме уведомить другую Сторону о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100.   Стороны  обязаны  предпринять  все  разумные  меры 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 причиненных  наступлением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силы,  послуживших  препятствием  к 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 исполнению  обязательств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  до  устранения  этих  последствий  предпринять  в  течение</w:t>
      </w:r>
    </w:p>
    <w:p>
      <w:pPr>
        <w:pStyle w:val="1"/>
        <w:jc w:val="both"/>
      </w:pPr>
      <w:r>
        <w:rPr>
          <w:sz w:val="20"/>
        </w:rPr>
        <w:t xml:space="preserve">______________________ следующие меры, направленные на обеспечение</w:t>
      </w:r>
    </w:p>
    <w:p>
      <w:pPr>
        <w:pStyle w:val="1"/>
        <w:jc w:val="both"/>
      </w:pPr>
      <w:r>
        <w:rPr>
          <w:sz w:val="20"/>
        </w:rPr>
        <w:t xml:space="preserve">    (указать срок)</w:t>
      </w:r>
    </w:p>
    <w:p>
      <w:pPr>
        <w:pStyle w:val="1"/>
        <w:jc w:val="both"/>
      </w:pPr>
      <w:r>
        <w:rPr>
          <w:sz w:val="20"/>
        </w:rPr>
        <w:t xml:space="preserve">надлежащего осуществления Концессионером деятельности, указанной в</w:t>
      </w:r>
    </w:p>
    <w:p>
      <w:pPr>
        <w:pStyle w:val="1"/>
        <w:jc w:val="both"/>
      </w:pP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Соглашения: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101.  Настоящее  Соглашение  может  быть  изменено по согласию</w:t>
      </w:r>
    </w:p>
    <w:p>
      <w:pPr>
        <w:pStyle w:val="1"/>
        <w:jc w:val="both"/>
      </w:pPr>
      <w:r>
        <w:rPr>
          <w:sz w:val="20"/>
        </w:rPr>
        <w:t xml:space="preserve">Сторон.   Изменение   настоящего   Соглашения   осуществляется  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102.  Основанием  для 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заключении   настоящего   Соглашения, 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 обеспечения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потребителям 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в том числе по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103.  В  настоящее  Соглашение 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в   случае   установления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законодательством   субъекта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 местного  самоуправления</w:t>
      </w:r>
    </w:p>
    <w:p>
      <w:pPr>
        <w:pStyle w:val="1"/>
        <w:jc w:val="both"/>
      </w:pPr>
      <w:r>
        <w:rPr>
          <w:sz w:val="20"/>
        </w:rPr>
        <w:t xml:space="preserve">норм,  ухудшающих  положение Концессионера таким образом, что он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Соглашения, за исключением случая, когда</w:t>
      </w:r>
    </w:p>
    <w:p>
      <w:pPr>
        <w:pStyle w:val="1"/>
        <w:jc w:val="both"/>
      </w:pPr>
      <w:r>
        <w:rPr>
          <w:sz w:val="20"/>
        </w:rPr>
        <w:t xml:space="preserve">указанные  нормы  были  установлены  путем  внесения  изменений  в</w:t>
      </w:r>
    </w:p>
    <w:p>
      <w:pPr>
        <w:pStyle w:val="1"/>
        <w:jc w:val="both"/>
      </w:pPr>
      <w:r>
        <w:rPr>
          <w:sz w:val="20"/>
        </w:rPr>
        <w:t xml:space="preserve">технический  регламент,  иной 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регулирующий   отношения   в   области  охраны  недр,</w:t>
      </w:r>
    </w:p>
    <w:p>
      <w:pPr>
        <w:pStyle w:val="1"/>
        <w:jc w:val="both"/>
      </w:pPr>
      <w:r>
        <w:rPr>
          <w:sz w:val="20"/>
        </w:rPr>
        <w:t xml:space="preserve">окружающей   среды,   здоровья   граждан,   и   Концессионер   при</w:t>
      </w:r>
    </w:p>
    <w:p>
      <w:pPr>
        <w:pStyle w:val="1"/>
        <w:jc w:val="both"/>
      </w:pPr>
      <w:r>
        <w:rPr>
          <w:sz w:val="20"/>
        </w:rPr>
        <w:t xml:space="preserve">осуществлении   деятельности,  указанной  в  </w:t>
      </w:r>
      <w:hyperlink w:history="0" w:anchor="P96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не предоставляет потребителям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товаров,</w:t>
      </w:r>
    </w:p>
    <w:p>
      <w:pPr>
        <w:pStyle w:val="1"/>
        <w:jc w:val="both"/>
      </w:pPr>
      <w:r>
        <w:rPr>
          <w:sz w:val="20"/>
        </w:rPr>
        <w:t xml:space="preserve">__________________________________ по регулируемым ценам (тарифам)</w:t>
      </w:r>
    </w:p>
    <w:p>
      <w:pPr>
        <w:pStyle w:val="1"/>
        <w:jc w:val="both"/>
      </w:pPr>
      <w:r>
        <w:rPr>
          <w:sz w:val="20"/>
        </w:rPr>
        <w:t xml:space="preserve"> 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и (или) с учетом регулируемых 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104.  Условия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если  в  течение  срока  действия  настоящего 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законодательством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нормативными  правовыми  актами  органов</w:t>
      </w:r>
    </w:p>
    <w:p>
      <w:pPr>
        <w:pStyle w:val="1"/>
        <w:jc w:val="both"/>
      </w:pPr>
      <w:r>
        <w:rPr>
          <w:sz w:val="20"/>
        </w:rPr>
        <w:t xml:space="preserve">местного    самоуправления   устанавливаются   нормы,   ухудшающие</w:t>
      </w:r>
    </w:p>
    <w:p>
      <w:pPr>
        <w:pStyle w:val="1"/>
        <w:jc w:val="both"/>
      </w:pPr>
      <w:r>
        <w:rPr>
          <w:sz w:val="20"/>
        </w:rPr>
        <w:t xml:space="preserve">положение  Концессионера  таким  образом,  что  он 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  лишается  того,  на  что  был  вправе  рассчитывать 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105.   В   целях   внесения  изменений  в  условия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одна    из    Сторон   направляет   другой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Эта  другая  Сторона  в  течение  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 указанного  предложения  рассматривает 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о  согласии  или  об  отказе  внести  изменения в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106.  Настоящее  Соглашение  может быть изменено по требованию</w:t>
      </w:r>
    </w:p>
    <w:p>
      <w:pPr>
        <w:pStyle w:val="1"/>
        <w:jc w:val="both"/>
      </w:pPr>
      <w:r>
        <w:rPr>
          <w:sz w:val="20"/>
        </w:rPr>
        <w:t xml:space="preserve">одной  из  Сторон  по  решению суда по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107.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 лицам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 объекта 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108.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109.  Настоящее  Соглашение может быть расторгнуто досрочно на</w:t>
      </w:r>
    </w:p>
    <w:p>
      <w:pPr>
        <w:pStyle w:val="1"/>
        <w:jc w:val="both"/>
      </w:pPr>
      <w:r>
        <w:rPr>
          <w:sz w:val="20"/>
        </w:rPr>
        <w:t xml:space="preserve">основании  решения  суда  по  требованию 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нарушения   другой   Стороной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изменения  обстоятельств,  из  которых</w:t>
      </w:r>
    </w:p>
    <w:p>
      <w:pPr>
        <w:pStyle w:val="1"/>
        <w:jc w:val="both"/>
      </w:pPr>
      <w:r>
        <w:rPr>
          <w:sz w:val="20"/>
        </w:rPr>
        <w:t xml:space="preserve">Стороны  исходили 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110.   К   существенным   нарушениям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сроков исполнения   обязательств,  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_____________________ настоящего Соглашения, более чем на</w:t>
      </w:r>
    </w:p>
    <w:p>
      <w:pPr>
        <w:pStyle w:val="1"/>
        <w:jc w:val="both"/>
      </w:pPr>
      <w:r>
        <w:rPr>
          <w:sz w:val="20"/>
        </w:rPr>
        <w:t xml:space="preserve">____________________________________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 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 нарушение  установленных  настоящим  Соглашением 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Соглашения,    порядка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679" w:tooltip="      VII. Порядок осуществления Концессионером деятельности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 прекращение     или    приостановление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 том   числе   несоответствие   их     качества    требованиям,</w:t>
      </w:r>
    </w:p>
    <w:p>
      <w:pPr>
        <w:pStyle w:val="1"/>
        <w:jc w:val="both"/>
      </w:pPr>
      <w:r>
        <w:rPr>
          <w:sz w:val="20"/>
        </w:rPr>
        <w:t xml:space="preserve">установленным  законодательством 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Соглашением;</w:t>
      </w:r>
    </w:p>
    <w:p>
      <w:pPr>
        <w:pStyle w:val="1"/>
        <w:jc w:val="both"/>
      </w:pPr>
      <w:r>
        <w:rPr>
          <w:sz w:val="20"/>
        </w:rPr>
        <w:t xml:space="preserve">    ж)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пунктах 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111.  К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относится  неисполнение  или  ненадлежащее 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обязательств, установленных пунктами 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112.  Все  споры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 по настоящему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113.  В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существовании  спора  или</w:t>
      </w:r>
    </w:p>
    <w:p>
      <w:pPr>
        <w:pStyle w:val="1"/>
        <w:jc w:val="both"/>
      </w:pPr>
      <w:r>
        <w:rPr>
          <w:sz w:val="20"/>
        </w:rPr>
        <w:t xml:space="preserve">разногласий  по  настоящему  Соглашению,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претензию,  ответ  на 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в течение ______ календарных дней с даты ее 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114.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 Сторонами,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115.    Настоящее   Соглашение,   за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и  коммерческую  тайну, 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официального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сайта Концедента в сети Интернет, наименование печатного средства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116.   Сторона,   изменившая   свое  местонахождение  и  (или)</w:t>
      </w:r>
    </w:p>
    <w:p>
      <w:pPr>
        <w:pStyle w:val="1"/>
        <w:jc w:val="both"/>
      </w:pPr>
      <w:r>
        <w:rPr>
          <w:sz w:val="20"/>
        </w:rPr>
        <w:t xml:space="preserve">реквизиты,  обязана  сообщить  об  этом  другой  Стороне в течение</w:t>
      </w:r>
    </w:p>
    <w:p>
      <w:pPr>
        <w:pStyle w:val="1"/>
        <w:jc w:val="both"/>
      </w:pPr>
      <w:r>
        <w:rPr>
          <w:sz w:val="20"/>
        </w:rPr>
        <w:t xml:space="preserve">___________ календарных дней с даты этого изменения.</w:t>
      </w:r>
    </w:p>
    <w:p>
      <w:pPr>
        <w:pStyle w:val="1"/>
        <w:jc w:val="both"/>
      </w:pPr>
      <w:r>
        <w:rPr>
          <w:sz w:val="20"/>
        </w:rPr>
        <w:t xml:space="preserve">    117. Настоящее Соглашение составлено на русском языке в ______</w:t>
      </w:r>
    </w:p>
    <w:p>
      <w:pPr>
        <w:pStyle w:val="1"/>
        <w:jc w:val="both"/>
      </w:pPr>
      <w:r>
        <w:rPr>
          <w:sz w:val="20"/>
        </w:rPr>
        <w:t xml:space="preserve">подлинных  экземплярах,  имеющих  равную  юридическую силу, из них</w:t>
      </w:r>
    </w:p>
    <w:p>
      <w:pPr>
        <w:pStyle w:val="1"/>
        <w:jc w:val="both"/>
      </w:pPr>
      <w:r>
        <w:rPr>
          <w:sz w:val="20"/>
        </w:rPr>
        <w:t xml:space="preserve">______________ экземпляров   для  Концедента   и _________________</w:t>
      </w:r>
    </w:p>
    <w:p>
      <w:pPr>
        <w:pStyle w:val="1"/>
        <w:jc w:val="both"/>
      </w:pPr>
      <w:r>
        <w:rPr>
          <w:sz w:val="20"/>
        </w:rPr>
        <w:t xml:space="preserve">экземпляров для Концессионера.</w:t>
      </w:r>
    </w:p>
    <w:p>
      <w:pPr>
        <w:pStyle w:val="1"/>
        <w:jc w:val="both"/>
      </w:pPr>
      <w:r>
        <w:rPr>
          <w:sz w:val="20"/>
        </w:rPr>
        <w:t xml:space="preserve">    118.  Все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как заключенные при подписании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так  и после вступления в силу настоящего Соглашения, являются его</w:t>
      </w:r>
    </w:p>
    <w:p>
      <w:pPr>
        <w:pStyle w:val="1"/>
        <w:jc w:val="both"/>
      </w:pPr>
      <w:r>
        <w:rPr>
          <w:sz w:val="20"/>
        </w:rPr>
        <w:t xml:space="preserve">неотъемлемой   частью.   Указанные   приложения  и 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Концедент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_______________________________  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   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От Концедента                    От Концессионера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05.12.2006 N 739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74326&amp;dst=100030" TargetMode = "External"/><Relationship Id="rId9" Type="http://schemas.openxmlformats.org/officeDocument/2006/relationships/hyperlink" Target="https://login.consultant.ru/link/?req=doc&amp;base=LAW&amp;n=512724&amp;dst=100103" TargetMode = "External"/><Relationship Id="rId10" Type="http://schemas.openxmlformats.org/officeDocument/2006/relationships/hyperlink" Target="https://login.consultant.ru/link/?req=doc&amp;base=LAW&amp;n=174326&amp;dst=100032" TargetMode = "External"/><Relationship Id="rId11" Type="http://schemas.openxmlformats.org/officeDocument/2006/relationships/hyperlink" Target="https://login.consultant.ru/link/?req=doc&amp;base=LAW&amp;n=174326&amp;dst=100033" TargetMode = "External"/><Relationship Id="rId12" Type="http://schemas.openxmlformats.org/officeDocument/2006/relationships/hyperlink" Target="https://login.consultant.ru/link/?req=doc&amp;base=LAW&amp;n=174326&amp;dst=100034" TargetMode = "External"/><Relationship Id="rId13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05.12.2006 N 739
(ред. от 20.01.2015)
"Об утверждении примерного концессионного соглашения в отношении аэродромов, зданий и (или) сооружений, предназначенных для взлета, посадки, руления и стоянки воздушных судов, а также объектов производственной и инженерной инфраструктур аэропортов"</dc:title>
  <dcterms:created xsi:type="dcterms:W3CDTF">2026-04-13T09:14:42Z</dcterms:created>
</cp:coreProperties>
</file>